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50C3" w14:textId="27760A89" w:rsidR="008F741D" w:rsidRPr="008C5389" w:rsidRDefault="008C5389" w:rsidP="008C5389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</w:t>
      </w:r>
      <w:r w:rsidR="00C36EA3" w:rsidRPr="00C36EA3">
        <w:rPr>
          <w:lang w:val="el-GR"/>
        </w:rPr>
        <w:t xml:space="preserve">Αθήνα </w:t>
      </w:r>
      <w:r w:rsidR="00DA0118" w:rsidRPr="00366A5A">
        <w:rPr>
          <w:lang w:val="el-GR"/>
        </w:rPr>
        <w:t>18</w:t>
      </w:r>
      <w:r w:rsidR="00C36EA3" w:rsidRPr="00C36EA3">
        <w:rPr>
          <w:lang w:val="el-GR"/>
        </w:rPr>
        <w:t xml:space="preserve"> </w:t>
      </w:r>
      <w:r w:rsidR="00E5136E">
        <w:rPr>
          <w:lang w:val="el-GR"/>
        </w:rPr>
        <w:t>Μαΐου</w:t>
      </w:r>
      <w:r w:rsidR="00C36EA3" w:rsidRPr="00C36EA3">
        <w:rPr>
          <w:lang w:val="el-GR"/>
        </w:rPr>
        <w:t xml:space="preserve"> 20</w:t>
      </w:r>
      <w:r w:rsidR="005B5F64">
        <w:rPr>
          <w:lang w:val="el-GR"/>
        </w:rPr>
        <w:t>20</w:t>
      </w:r>
      <w:r>
        <w:rPr>
          <w:lang w:val="el-GR"/>
        </w:rPr>
        <w:t xml:space="preserve">                            </w:t>
      </w:r>
      <w:r w:rsidR="00192D38">
        <w:rPr>
          <w:lang w:val="el-GR"/>
        </w:rPr>
        <w:t>Α.Π.</w:t>
      </w:r>
      <w:r w:rsidR="00192D38" w:rsidRPr="008C5389">
        <w:rPr>
          <w:lang w:val="el-GR"/>
        </w:rPr>
        <w:t>: 5671</w:t>
      </w:r>
    </w:p>
    <w:p w14:paraId="1B4412D8" w14:textId="77777777" w:rsidR="00192D38" w:rsidRDefault="00192D38" w:rsidP="00C36EA3">
      <w:pPr>
        <w:jc w:val="center"/>
        <w:rPr>
          <w:b/>
          <w:u w:val="single"/>
          <w:lang w:val="el-GR"/>
        </w:rPr>
      </w:pPr>
    </w:p>
    <w:p w14:paraId="2E0DF800" w14:textId="632EF399" w:rsidR="00C36EA3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43523280" w14:textId="77777777" w:rsidR="00192D38" w:rsidRDefault="00192D38" w:rsidP="00DA011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</w:p>
    <w:p w14:paraId="10B7E30F" w14:textId="61B3A1C7" w:rsidR="00DA0118" w:rsidRPr="00DA0118" w:rsidRDefault="00DA0118" w:rsidP="00DA011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DA0118">
        <w:rPr>
          <w:lang w:val="el-GR" w:eastAsia="el-GR"/>
        </w:rPr>
        <w:t xml:space="preserve">Τον κώδωνα του κινδύνου κρούει σήμερα ο </w:t>
      </w:r>
      <w:r w:rsidRPr="00BA259D">
        <w:rPr>
          <w:b/>
          <w:lang w:val="el-GR" w:eastAsia="el-GR"/>
        </w:rPr>
        <w:t>Πανελλήνιος Ιατρικός Σύλλογος</w:t>
      </w:r>
      <w:r w:rsidRPr="00DA0118">
        <w:rPr>
          <w:lang w:val="el-GR" w:eastAsia="el-GR"/>
        </w:rPr>
        <w:t xml:space="preserve"> σχετικά με τις ελλείψεις σε αίμα που παρουσιάζουν πολλά νοσοκομεία της χώρας.</w:t>
      </w:r>
    </w:p>
    <w:p w14:paraId="798E8126" w14:textId="77777777" w:rsidR="00DA0118" w:rsidRPr="00DA0118" w:rsidRDefault="00DA0118" w:rsidP="00DA011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DA0118">
        <w:rPr>
          <w:lang w:val="el-GR" w:eastAsia="el-GR"/>
        </w:rPr>
        <w:t xml:space="preserve">Ο </w:t>
      </w:r>
      <w:r w:rsidRPr="00BA259D">
        <w:rPr>
          <w:b/>
          <w:lang w:val="el-GR" w:eastAsia="el-GR"/>
        </w:rPr>
        <w:t>ΠΙΣ</w:t>
      </w:r>
      <w:r w:rsidRPr="00DA0118">
        <w:rPr>
          <w:lang w:val="el-GR" w:eastAsia="el-GR"/>
        </w:rPr>
        <w:t xml:space="preserve"> επισημαίνει ότι τις εβδομάδες της καραντίνας </w:t>
      </w:r>
      <w:r w:rsidRPr="00BA259D">
        <w:rPr>
          <w:b/>
          <w:lang w:val="el-GR" w:eastAsia="el-GR"/>
        </w:rPr>
        <w:t>μειώθηκαν σημαντικά τα αποθέματα της χώρας σε αίμα</w:t>
      </w:r>
      <w:r w:rsidRPr="00DA0118">
        <w:rPr>
          <w:lang w:val="el-GR" w:eastAsia="el-GR"/>
        </w:rPr>
        <w:t xml:space="preserve"> -παρά τις φιλότιμες προσπάθειες εθελοντών, Δήμων και του ΕΟΔΥ- που οργάνωσαν αιμοδοσίες εκτός ιατρικών δομών.</w:t>
      </w:r>
    </w:p>
    <w:p w14:paraId="6AFD92AD" w14:textId="574494ED" w:rsidR="00DA0118" w:rsidRPr="00DA0118" w:rsidRDefault="00DA0118" w:rsidP="00DA0118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DA0118">
        <w:rPr>
          <w:lang w:val="el-GR" w:eastAsia="el-GR"/>
        </w:rPr>
        <w:t>Τώρα που επέρχεται σταδιακά μία κανονικότητα στις κοινωνικές εκδηλώσεις, και οπωσδήποτε πριν κά</w:t>
      </w:r>
      <w:r w:rsidR="007C5C01">
        <w:rPr>
          <w:lang w:val="el-GR" w:eastAsia="el-GR"/>
        </w:rPr>
        <w:t>νει την εμφάνισή του νέο πανδημ</w:t>
      </w:r>
      <w:r w:rsidRPr="00DA0118">
        <w:rPr>
          <w:lang w:val="el-GR" w:eastAsia="el-GR"/>
        </w:rPr>
        <w:t xml:space="preserve">ικό κύμα, είναι απαραίτητο να ενεργοποιηθούν όλοι οι αρμόδιοι ώστε </w:t>
      </w:r>
      <w:r w:rsidRPr="00BA259D">
        <w:rPr>
          <w:b/>
          <w:lang w:val="el-GR" w:eastAsia="el-GR"/>
        </w:rPr>
        <w:t>να διεξαχθούν αιμοδοσίες σε όλη την χώρα</w:t>
      </w:r>
      <w:r w:rsidRPr="00DA0118">
        <w:rPr>
          <w:lang w:val="el-GR" w:eastAsia="el-GR"/>
        </w:rPr>
        <w:t>.</w:t>
      </w:r>
    </w:p>
    <w:p w14:paraId="71F457CE" w14:textId="1CF0EB10" w:rsidR="002C2CC9" w:rsidRPr="00806423" w:rsidRDefault="00DA0118" w:rsidP="00DA0118">
      <w:pPr>
        <w:rPr>
          <w:lang w:val="el-GR" w:eastAsia="el-GR"/>
        </w:rPr>
      </w:pPr>
      <w:r w:rsidRPr="00DA0118">
        <w:rPr>
          <w:lang w:val="el-GR" w:eastAsia="el-GR"/>
        </w:rPr>
        <w:t>Ειδικά μάλιστα ενόψει καλοκαιριού, που γίνονται περισσότερα ατυχήματα λόγω των μετακινήσεων, η ανάγκη της χώρας για αίμα αναμένεται να αυξηθεί εκ νέου πιέζοντας ασφυκτικά το σύστημα Υγείας.</w:t>
      </w:r>
    </w:p>
    <w:p w14:paraId="544A43D0" w14:textId="77777777" w:rsidR="007C5C01" w:rsidRDefault="007C5C01" w:rsidP="00DA0118">
      <w:pPr>
        <w:rPr>
          <w:lang w:val="el-GR" w:eastAsia="el-GR"/>
        </w:rPr>
      </w:pPr>
    </w:p>
    <w:p w14:paraId="16C76A15" w14:textId="364E4568" w:rsidR="007C5C01" w:rsidRDefault="00B66B6F" w:rsidP="00DA0118">
      <w:pPr>
        <w:rPr>
          <w:lang w:val="el-GR" w:eastAsia="el-GR"/>
        </w:rPr>
      </w:pPr>
      <w:r w:rsidRPr="00B66B6F">
        <w:rPr>
          <w:lang w:val="el-GR" w:eastAsia="el-GR"/>
        </w:rPr>
        <w:t>Να σημειώσουμε ότι ο ΕΟΔΥ</w:t>
      </w:r>
      <w:r w:rsidR="007C5C01">
        <w:rPr>
          <w:lang w:val="el-GR" w:eastAsia="el-GR"/>
        </w:rPr>
        <w:t xml:space="preserve"> από</w:t>
      </w:r>
      <w:r w:rsidRPr="00B66B6F">
        <w:rPr>
          <w:lang w:val="el-GR" w:eastAsia="el-GR"/>
        </w:rPr>
        <w:t xml:space="preserve"> 14 Μαρτίου 2020 μέχρι τις 2 Απριλίου 2020 </w:t>
      </w:r>
      <w:r w:rsidR="007C5C01">
        <w:rPr>
          <w:lang w:val="el-GR" w:eastAsia="el-GR"/>
        </w:rPr>
        <w:t xml:space="preserve">συνέλεξε </w:t>
      </w:r>
      <w:r w:rsidRPr="00B66B6F">
        <w:rPr>
          <w:lang w:val="el-GR" w:eastAsia="el-GR"/>
        </w:rPr>
        <w:t xml:space="preserve"> 3914 μονάδες αίματος από συνολικά  77 αιμοληψίες,  οι οποίες πραγματοποιήθηκαν σε 47 Δήμους/Φορείς</w:t>
      </w:r>
      <w:r w:rsidR="007C5C01">
        <w:rPr>
          <w:lang w:val="el-GR" w:eastAsia="el-GR"/>
        </w:rPr>
        <w:t xml:space="preserve">. </w:t>
      </w:r>
    </w:p>
    <w:p w14:paraId="7AEB7757" w14:textId="77777777" w:rsidR="007C5C01" w:rsidRDefault="007C5C01" w:rsidP="00DA0118">
      <w:pPr>
        <w:rPr>
          <w:lang w:val="el-GR" w:eastAsia="el-GR"/>
        </w:rPr>
      </w:pPr>
    </w:p>
    <w:p w14:paraId="1AD67402" w14:textId="77777777" w:rsidR="00806423" w:rsidRDefault="007C5C01" w:rsidP="00806423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>
        <w:rPr>
          <w:lang w:val="el-GR" w:eastAsia="el-GR"/>
        </w:rPr>
        <w:t xml:space="preserve">Παρόλα αυτά, </w:t>
      </w:r>
      <w:r w:rsidRPr="00BA259D">
        <w:rPr>
          <w:b/>
          <w:lang w:val="el-GR" w:eastAsia="el-GR"/>
        </w:rPr>
        <w:t>οι ανάγκες συνεχίζουν να είναι αυξημένες</w:t>
      </w:r>
      <w:r>
        <w:rPr>
          <w:lang w:val="el-GR" w:eastAsia="el-GR"/>
        </w:rPr>
        <w:t xml:space="preserve"> και ο κόσμος πρέπει </w:t>
      </w:r>
      <w:r w:rsidRPr="00BA259D">
        <w:rPr>
          <w:b/>
          <w:lang w:val="el-GR" w:eastAsia="el-GR"/>
        </w:rPr>
        <w:t>να ξεπεράσει τον φόβο και να μεταβαίνει στα κέντρα αιμοδοσίας</w:t>
      </w:r>
      <w:r>
        <w:rPr>
          <w:lang w:val="el-GR" w:eastAsia="el-GR"/>
        </w:rPr>
        <w:t xml:space="preserve"> των νοσοκομείων – λαμβάνοντας όλα τα απαραίτητα μέτρα προφύλαξης- και να δίνει αίμα.</w:t>
      </w:r>
    </w:p>
    <w:p w14:paraId="6F432BA3" w14:textId="566D9232" w:rsidR="00192D38" w:rsidRPr="008C5389" w:rsidRDefault="00366A5A" w:rsidP="008C538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  <w:lang w:val="el-GR" w:eastAsia="el-GR"/>
        </w:rPr>
      </w:pPr>
      <w:r>
        <w:rPr>
          <w:b/>
          <w:lang w:val="el-GR" w:eastAsia="el-GR"/>
        </w:rPr>
        <w:t>Ας θυμόμαστε πάντα</w:t>
      </w:r>
      <w:r w:rsidR="00806423" w:rsidRPr="00806423">
        <w:rPr>
          <w:b/>
          <w:lang w:val="el-GR" w:eastAsia="el-GR"/>
        </w:rPr>
        <w:t xml:space="preserve">: </w:t>
      </w:r>
      <w:r w:rsidR="00806423" w:rsidRPr="00806423">
        <w:rPr>
          <w:rFonts w:ascii="Calibri" w:hAnsi="Calibri" w:cs="Calibri"/>
          <w:b/>
          <w:sz w:val="22"/>
          <w:szCs w:val="22"/>
          <w:lang w:val="el-GR" w:eastAsia="el-GR"/>
        </w:rPr>
        <w:t>Το αίμα δωρίζεται μόνο από άνθρωπο σε άνθρωπο κι αποτελεί ένα σπουδαίο δώρο ζωής!</w:t>
      </w:r>
    </w:p>
    <w:p w14:paraId="49560440" w14:textId="7EEE0A77" w:rsidR="00C36EA3" w:rsidRPr="00C36EA3" w:rsidRDefault="00510C6C" w:rsidP="00192D38">
      <w:pPr>
        <w:jc w:val="center"/>
        <w:rPr>
          <w:lang w:val="el-GR"/>
        </w:rPr>
      </w:pPr>
      <w:r>
        <w:rPr>
          <w:lang w:val="el-GR"/>
        </w:rPr>
        <w:t>Γ</w:t>
      </w:r>
      <w:r w:rsidR="00C36EA3" w:rsidRPr="00C36EA3">
        <w:rPr>
          <w:lang w:val="el-GR"/>
        </w:rPr>
        <w:t>ια το Δ.Σ. του Π.Ι.Σ.</w:t>
      </w:r>
    </w:p>
    <w:p w14:paraId="03EDE338" w14:textId="77777777" w:rsidR="00C36EA3" w:rsidRPr="00C36EA3" w:rsidRDefault="00C36EA3" w:rsidP="00C36EA3">
      <w:pPr>
        <w:jc w:val="center"/>
        <w:rPr>
          <w:lang w:val="el-GR"/>
        </w:rPr>
      </w:pPr>
    </w:p>
    <w:p w14:paraId="58329842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28080FAB" w14:textId="6AD3B039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                                 </w:t>
      </w:r>
    </w:p>
    <w:p w14:paraId="584DD7FB" w14:textId="767EF60B" w:rsidR="00C36EA3" w:rsidRPr="00C36EA3" w:rsidRDefault="00C36EA3" w:rsidP="008C5389">
      <w:pPr>
        <w:jc w:val="center"/>
        <w:rPr>
          <w:lang w:val="el-GR"/>
        </w:rPr>
      </w:pP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Αθανάσιος Α. Εξαδάκτυλος</w:t>
      </w:r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r w:rsidRPr="00C36EA3">
        <w:rPr>
          <w:lang w:val="el-GR"/>
        </w:rPr>
        <w:t>Δρ  Γεώργιος  Ι. Ελευθερίου</w:t>
      </w:r>
    </w:p>
    <w:p w14:paraId="3D638F40" w14:textId="561C58E4" w:rsidR="00C36EA3" w:rsidRPr="00D1646D" w:rsidRDefault="00C36EA3" w:rsidP="008C5389">
      <w:pPr>
        <w:jc w:val="center"/>
        <w:rPr>
          <w:lang w:val="el-GR"/>
        </w:rPr>
      </w:pPr>
      <w:proofErr w:type="spellStart"/>
      <w:r>
        <w:t>Πλ</w:t>
      </w:r>
      <w:proofErr w:type="spellEnd"/>
      <w:r>
        <w:t xml:space="preserve">αστικός </w:t>
      </w:r>
      <w:proofErr w:type="spellStart"/>
      <w:r>
        <w:t>Χειρουργός</w:t>
      </w:r>
      <w:proofErr w:type="spellEnd"/>
      <w:r>
        <w:t xml:space="preserve">                 </w:t>
      </w:r>
      <w:r w:rsidR="00FD003F">
        <w:tab/>
      </w:r>
      <w:r w:rsidR="00E834FA">
        <w:rPr>
          <w:lang w:val="el-GR"/>
        </w:rPr>
        <w:t xml:space="preserve">           </w:t>
      </w:r>
      <w:proofErr w:type="spellStart"/>
      <w:r>
        <w:t>Αγγειοχειρουργό</w:t>
      </w:r>
      <w:proofErr w:type="spellEnd"/>
      <w:r w:rsidR="00D1646D">
        <w:rPr>
          <w:lang w:val="el-GR"/>
        </w:rPr>
        <w:t>ς</w:t>
      </w:r>
    </w:p>
    <w:p w14:paraId="2F7B66A3" w14:textId="77777777" w:rsidR="004473B0" w:rsidRPr="009E3AE0" w:rsidRDefault="004473B0">
      <w:pPr>
        <w:rPr>
          <w:lang w:val="el-GR"/>
        </w:rPr>
      </w:pPr>
    </w:p>
    <w:sectPr w:rsidR="004473B0" w:rsidRPr="009E3AE0" w:rsidSect="008C5389">
      <w:headerReference w:type="default" r:id="rId7"/>
      <w:footerReference w:type="default" r:id="rId8"/>
      <w:pgSz w:w="12240" w:h="15840"/>
      <w:pgMar w:top="199" w:right="616" w:bottom="1078" w:left="1134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49CF" w14:textId="77777777" w:rsidR="00B6538A" w:rsidRDefault="00B6538A">
      <w:r>
        <w:separator/>
      </w:r>
    </w:p>
  </w:endnote>
  <w:endnote w:type="continuationSeparator" w:id="0">
    <w:p w14:paraId="34F159AB" w14:textId="77777777" w:rsidR="00B6538A" w:rsidRDefault="00B6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062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9079D2" wp14:editId="339E22B7">
          <wp:extent cx="4850130" cy="860487"/>
          <wp:effectExtent l="19050" t="0" r="7620" b="0"/>
          <wp:docPr id="38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B2D0" w14:textId="77777777" w:rsidR="00B6538A" w:rsidRDefault="00B6538A">
      <w:r>
        <w:separator/>
      </w:r>
    </w:p>
  </w:footnote>
  <w:footnote w:type="continuationSeparator" w:id="0">
    <w:p w14:paraId="0D3975A9" w14:textId="77777777" w:rsidR="00B6538A" w:rsidRDefault="00B6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B32B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D0D2FAD" wp14:editId="5DEAFA48">
          <wp:extent cx="5242560" cy="1920240"/>
          <wp:effectExtent l="19050" t="0" r="0" b="0"/>
          <wp:docPr id="37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26B39"/>
    <w:rsid w:val="000310F4"/>
    <w:rsid w:val="00032A31"/>
    <w:rsid w:val="00052A31"/>
    <w:rsid w:val="000644E3"/>
    <w:rsid w:val="000645AF"/>
    <w:rsid w:val="00067767"/>
    <w:rsid w:val="0009642B"/>
    <w:rsid w:val="000D56A7"/>
    <w:rsid w:val="000D65F5"/>
    <w:rsid w:val="000F7B3A"/>
    <w:rsid w:val="00125349"/>
    <w:rsid w:val="0013312F"/>
    <w:rsid w:val="00143861"/>
    <w:rsid w:val="00157CA8"/>
    <w:rsid w:val="00166734"/>
    <w:rsid w:val="00192D38"/>
    <w:rsid w:val="001B4F9A"/>
    <w:rsid w:val="001E18DC"/>
    <w:rsid w:val="001F6E34"/>
    <w:rsid w:val="001F71AA"/>
    <w:rsid w:val="0020279A"/>
    <w:rsid w:val="0020781E"/>
    <w:rsid w:val="00215A11"/>
    <w:rsid w:val="002169F6"/>
    <w:rsid w:val="00217722"/>
    <w:rsid w:val="002455F8"/>
    <w:rsid w:val="00260322"/>
    <w:rsid w:val="00262BB1"/>
    <w:rsid w:val="0029141D"/>
    <w:rsid w:val="002937BE"/>
    <w:rsid w:val="002A0817"/>
    <w:rsid w:val="002A68E6"/>
    <w:rsid w:val="002C2CC9"/>
    <w:rsid w:val="002F1381"/>
    <w:rsid w:val="002F21C9"/>
    <w:rsid w:val="002F34B6"/>
    <w:rsid w:val="002F393F"/>
    <w:rsid w:val="00300324"/>
    <w:rsid w:val="00303968"/>
    <w:rsid w:val="003249B3"/>
    <w:rsid w:val="00340E4A"/>
    <w:rsid w:val="00366A5A"/>
    <w:rsid w:val="00372742"/>
    <w:rsid w:val="00376821"/>
    <w:rsid w:val="00390CE3"/>
    <w:rsid w:val="003B096F"/>
    <w:rsid w:val="003E68F2"/>
    <w:rsid w:val="003F6DDB"/>
    <w:rsid w:val="00413C77"/>
    <w:rsid w:val="004345C4"/>
    <w:rsid w:val="0044526D"/>
    <w:rsid w:val="004473B0"/>
    <w:rsid w:val="0046268F"/>
    <w:rsid w:val="00493247"/>
    <w:rsid w:val="004A5CF3"/>
    <w:rsid w:val="004B16A7"/>
    <w:rsid w:val="004C213D"/>
    <w:rsid w:val="004C2B75"/>
    <w:rsid w:val="004E2F83"/>
    <w:rsid w:val="005027C3"/>
    <w:rsid w:val="00507C25"/>
    <w:rsid w:val="00510C6C"/>
    <w:rsid w:val="005368F7"/>
    <w:rsid w:val="00553901"/>
    <w:rsid w:val="0056005C"/>
    <w:rsid w:val="00582BB3"/>
    <w:rsid w:val="005A4D11"/>
    <w:rsid w:val="005B266F"/>
    <w:rsid w:val="005B5DF0"/>
    <w:rsid w:val="005B5F64"/>
    <w:rsid w:val="005C5C9F"/>
    <w:rsid w:val="005C611B"/>
    <w:rsid w:val="005D1A4A"/>
    <w:rsid w:val="005D6DBD"/>
    <w:rsid w:val="00621787"/>
    <w:rsid w:val="0065337D"/>
    <w:rsid w:val="006618F1"/>
    <w:rsid w:val="006731B1"/>
    <w:rsid w:val="006746BE"/>
    <w:rsid w:val="006C075F"/>
    <w:rsid w:val="006E4054"/>
    <w:rsid w:val="006F5D93"/>
    <w:rsid w:val="007119B7"/>
    <w:rsid w:val="00715A93"/>
    <w:rsid w:val="0072782D"/>
    <w:rsid w:val="00740D04"/>
    <w:rsid w:val="007473DD"/>
    <w:rsid w:val="00750F76"/>
    <w:rsid w:val="00763ECF"/>
    <w:rsid w:val="007648D5"/>
    <w:rsid w:val="0076639B"/>
    <w:rsid w:val="007843AD"/>
    <w:rsid w:val="007848B3"/>
    <w:rsid w:val="007904F0"/>
    <w:rsid w:val="0079196F"/>
    <w:rsid w:val="007972DE"/>
    <w:rsid w:val="007B6A79"/>
    <w:rsid w:val="007C5C01"/>
    <w:rsid w:val="007C72B6"/>
    <w:rsid w:val="007E77BC"/>
    <w:rsid w:val="007F573B"/>
    <w:rsid w:val="00802E6E"/>
    <w:rsid w:val="00806423"/>
    <w:rsid w:val="008232EE"/>
    <w:rsid w:val="0082435B"/>
    <w:rsid w:val="008526E3"/>
    <w:rsid w:val="008562C3"/>
    <w:rsid w:val="008608F5"/>
    <w:rsid w:val="00864902"/>
    <w:rsid w:val="00887E91"/>
    <w:rsid w:val="00892B9B"/>
    <w:rsid w:val="00897FF2"/>
    <w:rsid w:val="008B366F"/>
    <w:rsid w:val="008B5B69"/>
    <w:rsid w:val="008C5389"/>
    <w:rsid w:val="008D752D"/>
    <w:rsid w:val="008F741D"/>
    <w:rsid w:val="0092586C"/>
    <w:rsid w:val="0092588A"/>
    <w:rsid w:val="00931803"/>
    <w:rsid w:val="00936B36"/>
    <w:rsid w:val="00943130"/>
    <w:rsid w:val="00956CEC"/>
    <w:rsid w:val="009802B3"/>
    <w:rsid w:val="00984DFA"/>
    <w:rsid w:val="009B34E9"/>
    <w:rsid w:val="009B3CF4"/>
    <w:rsid w:val="009C2741"/>
    <w:rsid w:val="009D7C32"/>
    <w:rsid w:val="009E0AAC"/>
    <w:rsid w:val="009E3AE0"/>
    <w:rsid w:val="00A06141"/>
    <w:rsid w:val="00A1718D"/>
    <w:rsid w:val="00A3658D"/>
    <w:rsid w:val="00A40D83"/>
    <w:rsid w:val="00A41FDF"/>
    <w:rsid w:val="00A53B9A"/>
    <w:rsid w:val="00A62A7B"/>
    <w:rsid w:val="00A8644A"/>
    <w:rsid w:val="00AA3183"/>
    <w:rsid w:val="00AB4D87"/>
    <w:rsid w:val="00AC028C"/>
    <w:rsid w:val="00AC7C9A"/>
    <w:rsid w:val="00AE2DE8"/>
    <w:rsid w:val="00AF2745"/>
    <w:rsid w:val="00B4380C"/>
    <w:rsid w:val="00B51E1C"/>
    <w:rsid w:val="00B53EFC"/>
    <w:rsid w:val="00B6264F"/>
    <w:rsid w:val="00B6328B"/>
    <w:rsid w:val="00B6538A"/>
    <w:rsid w:val="00B66B6F"/>
    <w:rsid w:val="00BA259D"/>
    <w:rsid w:val="00BA3E91"/>
    <w:rsid w:val="00BA4CEE"/>
    <w:rsid w:val="00BC257C"/>
    <w:rsid w:val="00BD3A51"/>
    <w:rsid w:val="00BD7DBD"/>
    <w:rsid w:val="00C07B47"/>
    <w:rsid w:val="00C36EA3"/>
    <w:rsid w:val="00C65C38"/>
    <w:rsid w:val="00C81A7A"/>
    <w:rsid w:val="00C977DD"/>
    <w:rsid w:val="00CA0304"/>
    <w:rsid w:val="00CD55CF"/>
    <w:rsid w:val="00CF3092"/>
    <w:rsid w:val="00CF7639"/>
    <w:rsid w:val="00D1646D"/>
    <w:rsid w:val="00D429B2"/>
    <w:rsid w:val="00D54F71"/>
    <w:rsid w:val="00D56917"/>
    <w:rsid w:val="00D768EC"/>
    <w:rsid w:val="00D76DA4"/>
    <w:rsid w:val="00DA0118"/>
    <w:rsid w:val="00DC6C62"/>
    <w:rsid w:val="00DD7F48"/>
    <w:rsid w:val="00DE20B9"/>
    <w:rsid w:val="00DE50FB"/>
    <w:rsid w:val="00E027A2"/>
    <w:rsid w:val="00E14DBA"/>
    <w:rsid w:val="00E227EC"/>
    <w:rsid w:val="00E22944"/>
    <w:rsid w:val="00E42D29"/>
    <w:rsid w:val="00E42F70"/>
    <w:rsid w:val="00E5136E"/>
    <w:rsid w:val="00E63CBA"/>
    <w:rsid w:val="00E82BCC"/>
    <w:rsid w:val="00E834FA"/>
    <w:rsid w:val="00EA36EB"/>
    <w:rsid w:val="00EB19BB"/>
    <w:rsid w:val="00EC0FFA"/>
    <w:rsid w:val="00F063DD"/>
    <w:rsid w:val="00F32802"/>
    <w:rsid w:val="00F42684"/>
    <w:rsid w:val="00F60FF0"/>
    <w:rsid w:val="00F72D0F"/>
    <w:rsid w:val="00F73B78"/>
    <w:rsid w:val="00F87B1E"/>
    <w:rsid w:val="00FA2902"/>
    <w:rsid w:val="00FA7861"/>
    <w:rsid w:val="00FD003F"/>
    <w:rsid w:val="00FD15F7"/>
    <w:rsid w:val="00FE1BC9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8FBBED"/>
  <w15:docId w15:val="{3A950B82-C5CA-4330-8700-44789DAE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rsid w:val="00B5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</cp:lastModifiedBy>
  <cp:revision>2</cp:revision>
  <cp:lastPrinted>2012-02-21T10:26:00Z</cp:lastPrinted>
  <dcterms:created xsi:type="dcterms:W3CDTF">2020-05-19T04:41:00Z</dcterms:created>
  <dcterms:modified xsi:type="dcterms:W3CDTF">2020-05-19T04:41:00Z</dcterms:modified>
</cp:coreProperties>
</file>