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B8F9" w14:textId="77777777" w:rsidR="00984E00" w:rsidRPr="00570BBB" w:rsidRDefault="00984E00" w:rsidP="00984E00">
      <w:pPr>
        <w:rPr>
          <w:rFonts w:ascii="Verdana" w:hAnsi="Verdana"/>
          <w:noProof/>
          <w:lang w:eastAsia="el-GR"/>
        </w:rPr>
      </w:pPr>
      <w:r>
        <w:rPr>
          <w:noProof/>
          <w:lang w:eastAsia="el-GR"/>
        </w:rPr>
        <w:drawing>
          <wp:inline distT="0" distB="0" distL="0" distR="0" wp14:anchorId="7BF68F1A" wp14:editId="3CDCDABF">
            <wp:extent cx="742950" cy="748030"/>
            <wp:effectExtent l="0" t="0" r="0" b="0"/>
            <wp:docPr id="6" name="Εικόνα 6"/>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rotWithShape="1">
                    <a:blip r:embed="rId4" cstate="print">
                      <a:extLst>
                        <a:ext uri="{28A0092B-C50C-407E-A947-70E740481C1C}">
                          <a14:useLocalDpi xmlns:a14="http://schemas.microsoft.com/office/drawing/2010/main" val="0"/>
                        </a:ext>
                      </a:extLst>
                    </a:blip>
                    <a:srcRect l="55663" r="3352" b="79383"/>
                    <a:stretch/>
                  </pic:blipFill>
                  <pic:spPr bwMode="auto">
                    <a:xfrm>
                      <a:off x="0" y="0"/>
                      <a:ext cx="742950" cy="74803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noProof/>
          <w:lang w:eastAsia="el-GR"/>
        </w:rPr>
        <w:t xml:space="preserve">        </w:t>
      </w:r>
      <w:r>
        <w:rPr>
          <w:noProof/>
          <w:lang w:eastAsia="el-GR"/>
        </w:rPr>
        <w:drawing>
          <wp:inline distT="0" distB="0" distL="0" distR="0" wp14:anchorId="7FC0A66D" wp14:editId="1CBDAA06">
            <wp:extent cx="723900" cy="781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r>
        <w:rPr>
          <w:rFonts w:ascii="Verdana" w:hAnsi="Verdana"/>
          <w:noProof/>
          <w:lang w:eastAsia="el-GR"/>
        </w:rPr>
        <w:t xml:space="preserve">       </w:t>
      </w:r>
      <w:r>
        <w:rPr>
          <w:noProof/>
          <w:lang w:eastAsia="el-GR"/>
        </w:rPr>
        <w:drawing>
          <wp:inline distT="0" distB="0" distL="0" distR="0" wp14:anchorId="33305690" wp14:editId="6075967F">
            <wp:extent cx="838200" cy="831215"/>
            <wp:effectExtent l="0" t="0" r="0" b="6985"/>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1215"/>
                    </a:xfrm>
                    <a:prstGeom prst="rect">
                      <a:avLst/>
                    </a:prstGeom>
                    <a:noFill/>
                  </pic:spPr>
                </pic:pic>
              </a:graphicData>
            </a:graphic>
          </wp:inline>
        </w:drawing>
      </w:r>
      <w:r>
        <w:rPr>
          <w:rFonts w:ascii="Verdana" w:hAnsi="Verdana"/>
          <w:noProof/>
          <w:lang w:eastAsia="el-GR"/>
        </w:rPr>
        <w:t xml:space="preserve">      </w:t>
      </w:r>
      <w:r>
        <w:rPr>
          <w:noProof/>
          <w:lang w:eastAsia="el-GR"/>
        </w:rPr>
        <w:drawing>
          <wp:inline distT="0" distB="0" distL="0" distR="0" wp14:anchorId="1A1B6B38" wp14:editId="28ECF818">
            <wp:extent cx="790575" cy="771525"/>
            <wp:effectExtent l="0" t="0" r="9525" b="9525"/>
            <wp:docPr id="5" name="Εικόνα 5"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pic:nvPicPr>
                  <pic:blipFill rotWithShape="1">
                    <a:blip r:embed="rId7" cstate="print">
                      <a:extLst>
                        <a:ext uri="{28A0092B-C50C-407E-A947-70E740481C1C}">
                          <a14:useLocalDpi xmlns:a14="http://schemas.microsoft.com/office/drawing/2010/main" val="0"/>
                        </a:ext>
                      </a:extLst>
                    </a:blip>
                    <a:srcRect l="18973"/>
                    <a:stretch/>
                  </pic:blipFill>
                  <pic:spPr bwMode="auto">
                    <a:xfrm>
                      <a:off x="0" y="0"/>
                      <a:ext cx="790575" cy="771525"/>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noProof/>
          <w:lang w:eastAsia="el-GR"/>
        </w:rPr>
        <w:t xml:space="preserve">        </w:t>
      </w:r>
      <w:r>
        <w:rPr>
          <w:noProof/>
          <w:lang w:eastAsia="el-GR"/>
        </w:rPr>
        <w:drawing>
          <wp:inline distT="0" distB="0" distL="0" distR="0" wp14:anchorId="25F685C4" wp14:editId="7D7669E5">
            <wp:extent cx="714375" cy="774700"/>
            <wp:effectExtent l="0" t="0" r="9525" b="6350"/>
            <wp:docPr id="3" name="Εικόνα 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74700"/>
                    </a:xfrm>
                    <a:prstGeom prst="rect">
                      <a:avLst/>
                    </a:prstGeom>
                  </pic:spPr>
                </pic:pic>
              </a:graphicData>
            </a:graphic>
          </wp:inline>
        </w:drawing>
      </w:r>
    </w:p>
    <w:p w14:paraId="4B8AFF00" w14:textId="77777777" w:rsidR="00984E00" w:rsidRPr="00C6283C" w:rsidRDefault="00984E00" w:rsidP="00984E00">
      <w:pPr>
        <w:rPr>
          <w:b/>
          <w:bCs/>
          <w:sz w:val="24"/>
          <w:szCs w:val="24"/>
        </w:rPr>
      </w:pPr>
      <w:r w:rsidRPr="00C6283C">
        <w:rPr>
          <w:sz w:val="24"/>
          <w:szCs w:val="24"/>
        </w:rPr>
        <w:t xml:space="preserve">                                                                                                                   </w:t>
      </w:r>
      <w:r w:rsidRPr="00C6283C">
        <w:rPr>
          <w:b/>
          <w:bCs/>
          <w:sz w:val="24"/>
          <w:szCs w:val="24"/>
        </w:rPr>
        <w:t>ΔΡΑΜΑ 14/7/2022</w:t>
      </w:r>
    </w:p>
    <w:p w14:paraId="2E6574F9" w14:textId="77777777" w:rsidR="00984E00" w:rsidRPr="00C6283C" w:rsidRDefault="00984E00" w:rsidP="00984E00">
      <w:pPr>
        <w:jc w:val="center"/>
        <w:rPr>
          <w:b/>
          <w:bCs/>
          <w:sz w:val="24"/>
          <w:szCs w:val="24"/>
          <w:u w:val="single"/>
        </w:rPr>
      </w:pPr>
      <w:r w:rsidRPr="00C6283C">
        <w:rPr>
          <w:b/>
          <w:bCs/>
          <w:sz w:val="24"/>
          <w:szCs w:val="24"/>
          <w:u w:val="single"/>
        </w:rPr>
        <w:t>ΚΟΙΝΟ ΔΕΛΤΙΟ  ΤΥΠΟΥ</w:t>
      </w:r>
    </w:p>
    <w:p w14:paraId="0545435C" w14:textId="77777777" w:rsidR="00984E00" w:rsidRPr="00C6283C" w:rsidRDefault="00CC41B2" w:rsidP="00CC41B2">
      <w:pPr>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Οι  Ιατρικοί  Σύλλογοι  ΑΜΘ  στηρίζουν τις κινητοποιήσεις των</w:t>
      </w:r>
      <w:r w:rsidRPr="00C6283C">
        <w:rPr>
          <w:rFonts w:cs="Times New Roman"/>
          <w:sz w:val="24"/>
          <w:szCs w:val="24"/>
        </w:rPr>
        <w:t xml:space="preserve"> </w:t>
      </w:r>
      <w:r w:rsidR="00984E00" w:rsidRPr="00C6283C">
        <w:rPr>
          <w:rFonts w:cs="Times New Roman"/>
          <w:sz w:val="24"/>
          <w:szCs w:val="24"/>
        </w:rPr>
        <w:t xml:space="preserve">εργαστηριακών και </w:t>
      </w:r>
      <w:proofErr w:type="spellStart"/>
      <w:r w:rsidR="00984E00" w:rsidRPr="00C6283C">
        <w:rPr>
          <w:rFonts w:cs="Times New Roman"/>
          <w:sz w:val="24"/>
          <w:szCs w:val="24"/>
        </w:rPr>
        <w:t>κλινικοεργαστηριακών</w:t>
      </w:r>
      <w:proofErr w:type="spellEnd"/>
      <w:r w:rsidR="00984E00" w:rsidRPr="00C6283C">
        <w:rPr>
          <w:rFonts w:cs="Times New Roman"/>
          <w:sz w:val="24"/>
          <w:szCs w:val="24"/>
        </w:rPr>
        <w:t xml:space="preserve"> ιατρών, που προκήρυξε το συντονιστικό</w:t>
      </w:r>
      <w:r w:rsidRPr="00C6283C">
        <w:rPr>
          <w:rFonts w:cs="Times New Roman"/>
          <w:sz w:val="24"/>
          <w:szCs w:val="24"/>
        </w:rPr>
        <w:t xml:space="preserve"> </w:t>
      </w:r>
      <w:r w:rsidR="00984E00" w:rsidRPr="00C6283C">
        <w:rPr>
          <w:rFonts w:cs="Times New Roman"/>
          <w:sz w:val="24"/>
          <w:szCs w:val="24"/>
        </w:rPr>
        <w:t xml:space="preserve">όργανο των φορέων της ΠΦΥ για το διάστημα 18 – 20 Ιουλίου. </w:t>
      </w:r>
    </w:p>
    <w:p w14:paraId="4D35DE2A" w14:textId="77777777" w:rsidR="00984E00" w:rsidRPr="00C6283C" w:rsidRDefault="00CC41B2" w:rsidP="00CC41B2">
      <w:pPr>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 xml:space="preserve">Μετά από μια σειρά συναντήσεων, συσκέψεων και τηλεδιασκέψεων  θεωρούμε ότι έχουμε πλέον αποκομίσει μια ξεκάθαρη και ολοκληρωμένη  εικόνα για τις προσθέσεις του </w:t>
      </w:r>
      <w:proofErr w:type="spellStart"/>
      <w:r w:rsidR="00984E00" w:rsidRPr="00C6283C">
        <w:rPr>
          <w:rFonts w:cs="Times New Roman"/>
          <w:sz w:val="24"/>
          <w:szCs w:val="24"/>
        </w:rPr>
        <w:t>Yπουργείου</w:t>
      </w:r>
      <w:proofErr w:type="spellEnd"/>
      <w:r w:rsidR="00984E00" w:rsidRPr="00C6283C">
        <w:rPr>
          <w:rFonts w:cs="Times New Roman"/>
          <w:sz w:val="24"/>
          <w:szCs w:val="24"/>
        </w:rPr>
        <w:t xml:space="preserve"> </w:t>
      </w:r>
      <w:proofErr w:type="spellStart"/>
      <w:r w:rsidR="00984E00" w:rsidRPr="00C6283C">
        <w:rPr>
          <w:rFonts w:cs="Times New Roman"/>
          <w:sz w:val="24"/>
          <w:szCs w:val="24"/>
        </w:rPr>
        <w:t>Yγείας</w:t>
      </w:r>
      <w:proofErr w:type="spellEnd"/>
      <w:r w:rsidR="00984E00" w:rsidRPr="00C6283C">
        <w:rPr>
          <w:rFonts w:cs="Times New Roman"/>
          <w:sz w:val="24"/>
          <w:szCs w:val="24"/>
        </w:rPr>
        <w:t>, αλλά και την οικονομική  πολιτική της κυβέρνησης.   Το συμπέρασμα μας είναι ότι δεν υπάρχει πολιτική βούληση εξεύρεσης λύσης</w:t>
      </w:r>
      <w:r w:rsidR="001F5BB7">
        <w:rPr>
          <w:rFonts w:cs="Times New Roman"/>
          <w:sz w:val="24"/>
          <w:szCs w:val="24"/>
        </w:rPr>
        <w:t>.</w:t>
      </w:r>
      <w:r w:rsidR="00984E00" w:rsidRPr="00C6283C">
        <w:rPr>
          <w:rFonts w:cs="Times New Roman"/>
          <w:sz w:val="24"/>
          <w:szCs w:val="24"/>
        </w:rPr>
        <w:t xml:space="preserve"> </w:t>
      </w:r>
    </w:p>
    <w:p w14:paraId="2698BE83" w14:textId="77777777" w:rsidR="00984E00" w:rsidRPr="00C6283C" w:rsidRDefault="00CC41B2" w:rsidP="00CC41B2">
      <w:pPr>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Τα αιτήματα τους παραμένουν τα ίδια εδώ και χρόνια :</w:t>
      </w:r>
    </w:p>
    <w:p w14:paraId="4CD1657B" w14:textId="77777777" w:rsidR="00984E00" w:rsidRPr="00C6283C" w:rsidRDefault="00CC41B2" w:rsidP="00CC41B2">
      <w:pPr>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1</w:t>
      </w:r>
      <w:r w:rsidRPr="00C6283C">
        <w:rPr>
          <w:rFonts w:cs="Times New Roman"/>
          <w:sz w:val="24"/>
          <w:szCs w:val="24"/>
        </w:rPr>
        <w:t xml:space="preserve">. </w:t>
      </w:r>
      <w:r w:rsidR="00984E00" w:rsidRPr="00C6283C">
        <w:rPr>
          <w:rFonts w:cs="Times New Roman"/>
          <w:sz w:val="24"/>
          <w:szCs w:val="24"/>
        </w:rPr>
        <w:t xml:space="preserve">Κατάργηση </w:t>
      </w:r>
      <w:proofErr w:type="spellStart"/>
      <w:r w:rsidR="00984E00" w:rsidRPr="00C6283C">
        <w:rPr>
          <w:rFonts w:cs="Times New Roman"/>
          <w:sz w:val="24"/>
          <w:szCs w:val="24"/>
          <w:lang w:val="en-US"/>
        </w:rPr>
        <w:t>clawback</w:t>
      </w:r>
      <w:proofErr w:type="spellEnd"/>
      <w:r w:rsidR="00984E00" w:rsidRPr="00C6283C">
        <w:rPr>
          <w:rFonts w:cs="Times New Roman"/>
          <w:sz w:val="24"/>
          <w:szCs w:val="24"/>
        </w:rPr>
        <w:t xml:space="preserve"> </w:t>
      </w:r>
    </w:p>
    <w:p w14:paraId="182EFAE0" w14:textId="77777777" w:rsidR="00984E00" w:rsidRPr="00C6283C" w:rsidRDefault="00CC41B2" w:rsidP="00CC41B2">
      <w:pPr>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2.</w:t>
      </w:r>
      <w:r w:rsidRPr="00C6283C">
        <w:rPr>
          <w:rFonts w:cs="Times New Roman"/>
          <w:sz w:val="24"/>
          <w:szCs w:val="24"/>
        </w:rPr>
        <w:t xml:space="preserve"> </w:t>
      </w:r>
      <w:r w:rsidR="00984E00" w:rsidRPr="00C6283C">
        <w:rPr>
          <w:rFonts w:cs="Times New Roman"/>
          <w:sz w:val="24"/>
          <w:szCs w:val="24"/>
        </w:rPr>
        <w:t xml:space="preserve">Συλλογικές συμβάσεις </w:t>
      </w:r>
    </w:p>
    <w:p w14:paraId="5D5B1906" w14:textId="77777777" w:rsidR="00CC41B2" w:rsidRDefault="00CC41B2" w:rsidP="00CC41B2">
      <w:pPr>
        <w:spacing w:after="0"/>
        <w:rPr>
          <w:sz w:val="24"/>
          <w:szCs w:val="24"/>
        </w:rPr>
      </w:pPr>
      <w:r w:rsidRPr="00C6283C">
        <w:rPr>
          <w:rFonts w:cs="Times New Roman"/>
          <w:sz w:val="24"/>
          <w:szCs w:val="24"/>
        </w:rPr>
        <w:t xml:space="preserve">        </w:t>
      </w:r>
      <w:r w:rsidR="00984E00" w:rsidRPr="00C6283C">
        <w:rPr>
          <w:rFonts w:cs="Times New Roman"/>
          <w:sz w:val="24"/>
          <w:szCs w:val="24"/>
        </w:rPr>
        <w:t>3</w:t>
      </w:r>
      <w:r w:rsidR="00984E00" w:rsidRPr="00C6283C">
        <w:rPr>
          <w:sz w:val="24"/>
          <w:szCs w:val="24"/>
        </w:rPr>
        <w:t xml:space="preserve">. </w:t>
      </w:r>
      <w:r w:rsidRPr="00C6283C">
        <w:rPr>
          <w:sz w:val="24"/>
          <w:szCs w:val="24"/>
        </w:rPr>
        <w:t>Έλεγχος συνταγογράφησης ανά νομό σε συνδυασμό</w:t>
      </w:r>
      <w:r w:rsidR="001F5BB7">
        <w:rPr>
          <w:sz w:val="24"/>
          <w:szCs w:val="24"/>
        </w:rPr>
        <w:t xml:space="preserve"> με</w:t>
      </w:r>
      <w:r w:rsidRPr="00C6283C">
        <w:rPr>
          <w:sz w:val="24"/>
          <w:szCs w:val="24"/>
        </w:rPr>
        <w:t xml:space="preserve"> την  εφαρμογή</w:t>
      </w:r>
    </w:p>
    <w:p w14:paraId="0ADBD71F" w14:textId="77777777" w:rsidR="001F5BB7" w:rsidRPr="001F5BB7" w:rsidRDefault="001F5BB7" w:rsidP="00CC41B2">
      <w:pPr>
        <w:spacing w:after="0"/>
        <w:rPr>
          <w:sz w:val="24"/>
          <w:szCs w:val="24"/>
        </w:rPr>
      </w:pPr>
      <w:r>
        <w:rPr>
          <w:sz w:val="24"/>
          <w:szCs w:val="24"/>
        </w:rPr>
        <w:t xml:space="preserve">            </w:t>
      </w:r>
      <w:r w:rsidRPr="00C6283C">
        <w:rPr>
          <w:sz w:val="24"/>
          <w:szCs w:val="24"/>
        </w:rPr>
        <w:t>διαγνωστικών</w:t>
      </w:r>
      <w:r>
        <w:rPr>
          <w:sz w:val="24"/>
          <w:szCs w:val="24"/>
        </w:rPr>
        <w:t xml:space="preserve"> </w:t>
      </w:r>
      <w:r w:rsidRPr="00C6283C">
        <w:rPr>
          <w:sz w:val="24"/>
          <w:szCs w:val="24"/>
        </w:rPr>
        <w:t>Πρωτοκόλλων.</w:t>
      </w:r>
    </w:p>
    <w:p w14:paraId="2ED86EDE" w14:textId="77777777" w:rsidR="00984E00" w:rsidRPr="00C6283C" w:rsidRDefault="00CC41B2" w:rsidP="00CC41B2">
      <w:pPr>
        <w:shd w:val="clear" w:color="auto" w:fill="FFFFFF"/>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Ως Ιατρικοί Σύλλογοι υπερασπιζόμαστε τα επαγγελματικά   δικαιώματα των μελών μας, με  βασικότερο το δικαίωμα να αμείβονται για τις υπηρεσίες τους προς το κράτος χωρίς «κουρέματα» (</w:t>
      </w:r>
      <w:proofErr w:type="spellStart"/>
      <w:r w:rsidR="00984E00" w:rsidRPr="00C6283C">
        <w:rPr>
          <w:rFonts w:cs="Times New Roman"/>
          <w:sz w:val="24"/>
          <w:szCs w:val="24"/>
        </w:rPr>
        <w:t>rebate</w:t>
      </w:r>
      <w:proofErr w:type="spellEnd"/>
      <w:r w:rsidR="00984E00" w:rsidRPr="00C6283C">
        <w:rPr>
          <w:rFonts w:cs="Times New Roman"/>
          <w:sz w:val="24"/>
          <w:szCs w:val="24"/>
        </w:rPr>
        <w:t xml:space="preserve"> </w:t>
      </w:r>
      <w:proofErr w:type="spellStart"/>
      <w:r w:rsidR="00984E00" w:rsidRPr="00C6283C">
        <w:rPr>
          <w:rFonts w:cs="Times New Roman"/>
          <w:sz w:val="24"/>
          <w:szCs w:val="24"/>
        </w:rPr>
        <w:t>Claw</w:t>
      </w:r>
      <w:proofErr w:type="spellEnd"/>
      <w:r w:rsidR="00984E00" w:rsidRPr="00C6283C">
        <w:rPr>
          <w:rFonts w:cs="Times New Roman"/>
          <w:sz w:val="24"/>
          <w:szCs w:val="24"/>
        </w:rPr>
        <w:t xml:space="preserve"> </w:t>
      </w:r>
      <w:proofErr w:type="spellStart"/>
      <w:r w:rsidR="00984E00" w:rsidRPr="00C6283C">
        <w:rPr>
          <w:rFonts w:cs="Times New Roman"/>
          <w:sz w:val="24"/>
          <w:szCs w:val="24"/>
        </w:rPr>
        <w:t>back</w:t>
      </w:r>
      <w:proofErr w:type="spellEnd"/>
      <w:r w:rsidR="00984E00" w:rsidRPr="00C6283C">
        <w:rPr>
          <w:rFonts w:cs="Times New Roman"/>
          <w:sz w:val="24"/>
          <w:szCs w:val="24"/>
        </w:rPr>
        <w:t xml:space="preserve">)  και </w:t>
      </w:r>
      <w:proofErr w:type="spellStart"/>
      <w:r w:rsidR="00984E00" w:rsidRPr="00C6283C">
        <w:rPr>
          <w:rFonts w:cs="Times New Roman"/>
          <w:sz w:val="24"/>
          <w:szCs w:val="24"/>
        </w:rPr>
        <w:t>υποτιμολογήσεις</w:t>
      </w:r>
      <w:proofErr w:type="spellEnd"/>
      <w:r w:rsidR="00984E00" w:rsidRPr="00C6283C">
        <w:rPr>
          <w:rFonts w:cs="Times New Roman"/>
          <w:sz w:val="24"/>
          <w:szCs w:val="24"/>
        </w:rPr>
        <w:t xml:space="preserve">  (ποιοτικά κριτήρια). </w:t>
      </w:r>
    </w:p>
    <w:p w14:paraId="402213BD" w14:textId="77777777" w:rsidR="00984E00" w:rsidRPr="00C6283C" w:rsidRDefault="00CC41B2" w:rsidP="00CC41B2">
      <w:pPr>
        <w:shd w:val="clear" w:color="auto" w:fill="FFFFFF"/>
        <w:spacing w:after="0"/>
        <w:jc w:val="both"/>
        <w:rPr>
          <w:rFonts w:cs="Times New Roman"/>
          <w:sz w:val="24"/>
          <w:szCs w:val="24"/>
        </w:rPr>
      </w:pPr>
      <w:r w:rsidRPr="00C6283C">
        <w:rPr>
          <w:rFonts w:cs="Times New Roman"/>
          <w:sz w:val="24"/>
          <w:szCs w:val="24"/>
        </w:rPr>
        <w:t xml:space="preserve">      </w:t>
      </w:r>
      <w:r w:rsidR="00984E00" w:rsidRPr="00C6283C">
        <w:rPr>
          <w:rFonts w:cs="Times New Roman"/>
          <w:sz w:val="24"/>
          <w:szCs w:val="24"/>
        </w:rPr>
        <w:t xml:space="preserve">Επί 11 χρόνια οι ιδιώτες εργαστηριακοί ιατροί εισπράττουν την αδιαλλαξία όλων των κυβερνήσεων και γίνονται αποδέκτες ενός έντονου κοινωνικού ρατσισμού και    επαγγελματικής απαξίωσης. Δυστυχώς, ως επιστήμονες ελεύθεροι επαγγελματίες έχουν εκβιαστεί μέσω των ατομικών τους συμβάσεων  και έχουν φορτωθεί ένα τεράστιο τεχνητό χρέος προς το δημόσιο. </w:t>
      </w:r>
    </w:p>
    <w:p w14:paraId="765C125F" w14:textId="77777777" w:rsidR="00984E00" w:rsidRPr="00C6283C" w:rsidRDefault="00984E00" w:rsidP="00CC41B2">
      <w:pPr>
        <w:spacing w:after="0"/>
        <w:jc w:val="both"/>
        <w:rPr>
          <w:rFonts w:cs="Times New Roman"/>
          <w:sz w:val="24"/>
          <w:szCs w:val="24"/>
        </w:rPr>
      </w:pPr>
    </w:p>
    <w:p w14:paraId="4539C91D" w14:textId="77777777" w:rsidR="00667120" w:rsidRPr="00C6283C" w:rsidRDefault="00435149" w:rsidP="00984E00">
      <w:pPr>
        <w:rPr>
          <w:rFonts w:cs="Times New Roman"/>
          <w:sz w:val="24"/>
          <w:szCs w:val="24"/>
        </w:rPr>
      </w:pPr>
      <w:r w:rsidRPr="00C6283C">
        <w:rPr>
          <w:rFonts w:cs="Times New Roman"/>
          <w:sz w:val="24"/>
          <w:szCs w:val="24"/>
        </w:rPr>
        <w:t xml:space="preserve">      </w:t>
      </w:r>
      <w:r w:rsidR="00984E00" w:rsidRPr="00C6283C">
        <w:rPr>
          <w:rFonts w:cs="Times New Roman"/>
          <w:sz w:val="24"/>
          <w:szCs w:val="24"/>
        </w:rPr>
        <w:t>Στηρίζουμε τον δίκαιο αγώνα τους και ζητούμε την κατανόηση των  συμπολιτών μας.</w:t>
      </w:r>
    </w:p>
    <w:p w14:paraId="54E52816" w14:textId="77777777" w:rsidR="00984E00" w:rsidRPr="00C6283C" w:rsidRDefault="00984E00" w:rsidP="00984E00">
      <w:pPr>
        <w:rPr>
          <w:b/>
          <w:bCs/>
          <w:sz w:val="24"/>
          <w:szCs w:val="24"/>
        </w:rPr>
      </w:pPr>
      <w:r w:rsidRPr="00C6283C">
        <w:rPr>
          <w:sz w:val="24"/>
          <w:szCs w:val="24"/>
        </w:rPr>
        <w:t xml:space="preserve">  </w:t>
      </w:r>
      <w:r w:rsidRPr="00C6283C">
        <w:rPr>
          <w:b/>
          <w:bCs/>
          <w:sz w:val="24"/>
          <w:szCs w:val="24"/>
        </w:rPr>
        <w:t>ΓΙΑ ΤΟΥΣ ΙΑΤΡΙΚΟΥΣ ΣΥΛΛΟΓΟΥΣ</w:t>
      </w:r>
      <w:r w:rsidRPr="00C6283C">
        <w:rPr>
          <w:b/>
          <w:bCs/>
          <w:sz w:val="24"/>
          <w:szCs w:val="24"/>
        </w:rPr>
        <w:br/>
        <w:t>ΑΝΑΤΟΛΙΚΗΣ ΜΑΚΕΔΟΝΙΑΣ &amp; ΘΡΑΚΗΣ</w:t>
      </w:r>
    </w:p>
    <w:p w14:paraId="763FC9ED" w14:textId="77777777" w:rsidR="00984E00" w:rsidRPr="00C6283C" w:rsidRDefault="00984E00" w:rsidP="00984E00">
      <w:pPr>
        <w:spacing w:after="0"/>
        <w:jc w:val="both"/>
        <w:rPr>
          <w:b/>
          <w:sz w:val="24"/>
          <w:szCs w:val="24"/>
        </w:rPr>
      </w:pPr>
    </w:p>
    <w:p w14:paraId="0832858F" w14:textId="77777777" w:rsidR="00984E00" w:rsidRPr="00C6283C" w:rsidRDefault="00984E00" w:rsidP="00984E00">
      <w:pPr>
        <w:spacing w:after="0"/>
        <w:jc w:val="both"/>
        <w:rPr>
          <w:b/>
          <w:sz w:val="24"/>
          <w:szCs w:val="24"/>
        </w:rPr>
      </w:pPr>
      <w:r w:rsidRPr="00C6283C">
        <w:rPr>
          <w:b/>
          <w:sz w:val="24"/>
          <w:szCs w:val="24"/>
        </w:rPr>
        <w:t>ΟΙ ΠΡΟΕΔΡΟΙ</w:t>
      </w:r>
    </w:p>
    <w:p w14:paraId="153A6730" w14:textId="77777777" w:rsidR="00984E00" w:rsidRPr="00C6283C" w:rsidRDefault="00984E00" w:rsidP="00984E00">
      <w:pPr>
        <w:spacing w:after="0" w:line="240" w:lineRule="auto"/>
        <w:jc w:val="both"/>
        <w:rPr>
          <w:b/>
          <w:sz w:val="24"/>
          <w:szCs w:val="24"/>
        </w:rPr>
      </w:pPr>
      <w:r w:rsidRPr="00C6283C">
        <w:rPr>
          <w:b/>
          <w:sz w:val="24"/>
          <w:szCs w:val="24"/>
        </w:rPr>
        <w:t xml:space="preserve">ΓΕΩΡΓΙΑΔΗΣ ΓΕΩΡΓΙΟΣ – Πρόεδρος Ι.Σ. Δράμας </w:t>
      </w:r>
    </w:p>
    <w:p w14:paraId="7C9564AA" w14:textId="77777777" w:rsidR="00984E00" w:rsidRPr="00C6283C" w:rsidRDefault="00984E00" w:rsidP="00984E00">
      <w:pPr>
        <w:spacing w:after="0" w:line="240" w:lineRule="auto"/>
        <w:jc w:val="both"/>
        <w:rPr>
          <w:b/>
          <w:sz w:val="24"/>
          <w:szCs w:val="24"/>
        </w:rPr>
      </w:pPr>
      <w:r w:rsidRPr="00C6283C">
        <w:rPr>
          <w:b/>
          <w:sz w:val="24"/>
          <w:szCs w:val="24"/>
        </w:rPr>
        <w:t>ΑΝΤΩΝΙΟΥ ΑΝΑΣΤΑΣΙΑ– Πρόεδρος Ι.Σ. Καβάλας</w:t>
      </w:r>
    </w:p>
    <w:p w14:paraId="0A43D1DC" w14:textId="77777777" w:rsidR="00984E00" w:rsidRPr="00C6283C" w:rsidRDefault="00984E00" w:rsidP="00984E00">
      <w:pPr>
        <w:spacing w:after="0" w:line="240" w:lineRule="auto"/>
        <w:jc w:val="both"/>
        <w:rPr>
          <w:b/>
          <w:sz w:val="24"/>
          <w:szCs w:val="24"/>
        </w:rPr>
      </w:pPr>
      <w:r w:rsidRPr="00C6283C">
        <w:rPr>
          <w:b/>
          <w:sz w:val="24"/>
          <w:szCs w:val="24"/>
        </w:rPr>
        <w:t xml:space="preserve">ΚΑΡΑΔΕΔΟΣ ΑΝΑΣΤΑΣΙΟΣ – Πρόεδρος Ι.Σ. Ξάνθης </w:t>
      </w:r>
    </w:p>
    <w:p w14:paraId="66D6A163" w14:textId="77777777" w:rsidR="00984E00" w:rsidRPr="00C6283C" w:rsidRDefault="00984E00" w:rsidP="00984E00">
      <w:pPr>
        <w:spacing w:after="0" w:line="240" w:lineRule="auto"/>
        <w:jc w:val="both"/>
        <w:rPr>
          <w:b/>
          <w:sz w:val="24"/>
          <w:szCs w:val="24"/>
        </w:rPr>
      </w:pPr>
      <w:r w:rsidRPr="00C6283C">
        <w:rPr>
          <w:b/>
          <w:sz w:val="24"/>
          <w:szCs w:val="24"/>
        </w:rPr>
        <w:t>ΧΑΡΙΤΟΠΟΥΛΟΣ ΚΩΝΣΤΑΝΤΙΝΟΣ – Πρόεδρος Ι.Σ. Ροδόπης</w:t>
      </w:r>
    </w:p>
    <w:p w14:paraId="52FA4335" w14:textId="77777777" w:rsidR="00984E00" w:rsidRPr="00C6283C" w:rsidRDefault="00984E00" w:rsidP="00984E00">
      <w:pPr>
        <w:spacing w:after="0" w:line="240" w:lineRule="auto"/>
        <w:jc w:val="both"/>
        <w:rPr>
          <w:b/>
          <w:sz w:val="24"/>
          <w:szCs w:val="24"/>
        </w:rPr>
      </w:pPr>
      <w:r w:rsidRPr="00C6283C">
        <w:rPr>
          <w:b/>
          <w:sz w:val="24"/>
          <w:szCs w:val="24"/>
        </w:rPr>
        <w:t>ΠΑΠΑΝΔΡΟΥΔΗΣ ΑΝΔΡΕΑΣ – Πρόεδρος Ι.Σ. Έβρου</w:t>
      </w:r>
    </w:p>
    <w:p w14:paraId="65F125D6" w14:textId="77777777" w:rsidR="00984E00" w:rsidRPr="00C6283C" w:rsidRDefault="00984E00" w:rsidP="00984E00">
      <w:pPr>
        <w:jc w:val="both"/>
        <w:rPr>
          <w:rFonts w:cs="Tahoma"/>
          <w:sz w:val="24"/>
          <w:szCs w:val="24"/>
        </w:rPr>
      </w:pPr>
    </w:p>
    <w:p w14:paraId="6F457DEC" w14:textId="77777777" w:rsidR="00984E00" w:rsidRPr="00C6283C" w:rsidRDefault="00984E00" w:rsidP="00984E00">
      <w:pPr>
        <w:rPr>
          <w:sz w:val="24"/>
          <w:szCs w:val="24"/>
        </w:rPr>
      </w:pPr>
    </w:p>
    <w:sectPr w:rsidR="00984E00" w:rsidRPr="00C6283C" w:rsidSect="00984E00">
      <w:pgSz w:w="11906" w:h="16838"/>
      <w:pgMar w:top="568"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00"/>
    <w:rsid w:val="001F5BB7"/>
    <w:rsid w:val="00435149"/>
    <w:rsid w:val="0057594E"/>
    <w:rsid w:val="00667120"/>
    <w:rsid w:val="00926854"/>
    <w:rsid w:val="00984E00"/>
    <w:rsid w:val="00BB16A2"/>
    <w:rsid w:val="00C6283C"/>
    <w:rsid w:val="00CC4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48F5-3569-4D36-BEC3-05CB1C8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E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2022-07-15T11:27:00Z</dcterms:created>
  <dcterms:modified xsi:type="dcterms:W3CDTF">2022-07-15T11:27:00Z</dcterms:modified>
</cp:coreProperties>
</file>